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F5" w:rsidRPr="007B2606" w:rsidRDefault="00A4178F" w:rsidP="003D25F5">
      <w:pPr>
        <w:ind w:left="5184" w:hanging="5751"/>
        <w:jc w:val="center"/>
        <w:rPr>
          <w:b/>
          <w:bCs/>
          <w:sz w:val="20"/>
          <w:szCs w:val="20"/>
        </w:rPr>
      </w:pPr>
      <w:r w:rsidRPr="002F027D">
        <w:rPr>
          <w:b/>
          <w:bCs/>
          <w:sz w:val="23"/>
          <w:szCs w:val="23"/>
        </w:rPr>
        <w:t>Приложение №1 к документации о закупке</w:t>
      </w:r>
      <w:r w:rsidR="003D25F5" w:rsidRPr="00173673">
        <w:rPr>
          <w:rStyle w:val="aa"/>
          <w:b/>
          <w:bCs/>
        </w:rPr>
        <w:footnoteReference w:id="1"/>
      </w:r>
    </w:p>
    <w:p w:rsidR="00A4178F" w:rsidRPr="002F027D" w:rsidRDefault="00A4178F" w:rsidP="003D25F5">
      <w:pPr>
        <w:ind w:left="5184" w:hanging="5751"/>
        <w:jc w:val="right"/>
        <w:rPr>
          <w:b/>
          <w:sz w:val="23"/>
          <w:szCs w:val="23"/>
        </w:rPr>
      </w:pP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F82F68">
        <w:rPr>
          <w:b/>
          <w:bCs/>
        </w:rPr>
        <w:t>0605-20</w:t>
      </w:r>
      <w:r w:rsidR="00F82F68" w:rsidRPr="00EA1C42">
        <w:rPr>
          <w:b/>
          <w:bCs/>
        </w:rPr>
        <w:t>2</w:t>
      </w:r>
      <w:r w:rsidR="00F26950">
        <w:rPr>
          <w:b/>
          <w:bCs/>
        </w:rPr>
        <w:t>1</w:t>
      </w:r>
      <w:r w:rsidR="00F82F68">
        <w:rPr>
          <w:b/>
          <w:bCs/>
        </w:rPr>
        <w:t>-00</w:t>
      </w:r>
      <w:r w:rsidR="00CF523F">
        <w:rPr>
          <w:b/>
          <w:bCs/>
        </w:rPr>
        <w:t>4</w:t>
      </w:r>
      <w:r w:rsidR="00246D07">
        <w:rPr>
          <w:b/>
          <w:bCs/>
        </w:rPr>
        <w:t>50</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960370">
        <w:rPr>
          <w:sz w:val="22"/>
          <w:szCs w:val="22"/>
        </w:rPr>
        <w:t>микросхемы</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960370">
        <w:rPr>
          <w:color w:val="000099"/>
          <w:sz w:val="22"/>
          <w:szCs w:val="22"/>
        </w:rPr>
        <w:t xml:space="preserve">микросхемы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CF523F">
        <w:rPr>
          <w:sz w:val="22"/>
          <w:szCs w:val="22"/>
        </w:rPr>
        <w:t xml:space="preserve">до </w:t>
      </w:r>
      <w:r w:rsidR="00246D07">
        <w:rPr>
          <w:sz w:val="22"/>
          <w:szCs w:val="22"/>
        </w:rPr>
        <w:t>30</w:t>
      </w:r>
      <w:r w:rsidR="00CF523F">
        <w:rPr>
          <w:sz w:val="22"/>
          <w:szCs w:val="22"/>
        </w:rPr>
        <w:t>.1</w:t>
      </w:r>
      <w:r w:rsidR="00246D07">
        <w:rPr>
          <w:sz w:val="22"/>
          <w:szCs w:val="22"/>
        </w:rPr>
        <w:t>2</w:t>
      </w:r>
      <w:r w:rsidR="00CF523F">
        <w:rPr>
          <w:sz w:val="22"/>
          <w:szCs w:val="22"/>
        </w:rPr>
        <w:t>.2021г.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B24192" w:rsidRPr="00657611" w:rsidRDefault="00D26AF0" w:rsidP="00545649">
      <w:pPr>
        <w:jc w:val="both"/>
        <w:rPr>
          <w:color w:val="4F81BD" w:themeColor="accent1"/>
          <w:spacing w:val="-2"/>
          <w:sz w:val="22"/>
          <w:szCs w:val="22"/>
        </w:rPr>
      </w:pPr>
      <w:r w:rsidRPr="00657611">
        <w:rPr>
          <w:spacing w:val="-2"/>
          <w:sz w:val="22"/>
          <w:szCs w:val="22"/>
        </w:rPr>
        <w:t xml:space="preserve">          </w:t>
      </w:r>
      <w:r w:rsidR="00B24192"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246D07" w:rsidRDefault="00246D07" w:rsidP="003D25F5">
      <w:pPr>
        <w:ind w:firstLine="601"/>
        <w:jc w:val="both"/>
        <w:rPr>
          <w:sz w:val="22"/>
          <w:szCs w:val="22"/>
        </w:rPr>
      </w:pPr>
      <w:r w:rsidRPr="00246D07">
        <w:rPr>
          <w:sz w:val="22"/>
          <w:szCs w:val="22"/>
        </w:rPr>
        <w:t>3.1.4. 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A252B" w:rsidRPr="00246D07" w:rsidRDefault="008A252B" w:rsidP="003D25F5">
      <w:pPr>
        <w:ind w:firstLine="601"/>
        <w:jc w:val="both"/>
        <w:rPr>
          <w:sz w:val="22"/>
          <w:szCs w:val="22"/>
        </w:rPr>
      </w:pPr>
      <w:r w:rsidRPr="008A252B">
        <w:rPr>
          <w:sz w:val="22"/>
          <w:szCs w:val="22"/>
        </w:rPr>
        <w:t>3.2.</w:t>
      </w:r>
      <w:r>
        <w:rPr>
          <w:sz w:val="22"/>
          <w:szCs w:val="22"/>
        </w:rPr>
        <w:t xml:space="preserve"> </w:t>
      </w:r>
      <w:r w:rsidRPr="008A252B">
        <w:rPr>
          <w:sz w:val="22"/>
          <w:szCs w:val="22"/>
        </w:rPr>
        <w:t>Поставщик имеет право, по письменному согласованию с  Заказчиком, на досрочную поставку Товара.</w:t>
      </w:r>
    </w:p>
    <w:p w:rsidR="00246D07" w:rsidRPr="00657611" w:rsidRDefault="00246D07" w:rsidP="00545649">
      <w:pPr>
        <w:ind w:firstLine="601"/>
        <w:jc w:val="both"/>
        <w:rPr>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lastRenderedPageBreak/>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8A252B" w:rsidRPr="00657611" w:rsidRDefault="008A252B" w:rsidP="00545649">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3D25F5">
      <w:pPr>
        <w:ind w:firstLine="567"/>
        <w:jc w:val="both"/>
        <w:rPr>
          <w:color w:val="000099"/>
          <w:sz w:val="22"/>
          <w:szCs w:val="22"/>
        </w:rPr>
      </w:pPr>
      <w:r w:rsidRPr="00F60A08">
        <w:rPr>
          <w:color w:val="000099"/>
          <w:sz w:val="22"/>
          <w:szCs w:val="22"/>
        </w:rPr>
        <w:t>5.6.</w:t>
      </w:r>
      <w:r w:rsidR="003D25F5">
        <w:rPr>
          <w:color w:val="000099"/>
          <w:sz w:val="22"/>
          <w:szCs w:val="22"/>
        </w:rPr>
        <w:t xml:space="preserve"> </w:t>
      </w:r>
      <w:r w:rsidRPr="00F60A08">
        <w:rPr>
          <w:color w:val="000099"/>
          <w:sz w:val="22"/>
          <w:szCs w:val="22"/>
        </w:rPr>
        <w:t>Дата изготовления товара не ранее 20</w:t>
      </w:r>
      <w:r w:rsidR="00246D07">
        <w:rPr>
          <w:color w:val="000099"/>
          <w:sz w:val="22"/>
          <w:szCs w:val="22"/>
        </w:rPr>
        <w:t>21</w:t>
      </w:r>
      <w:r w:rsidRPr="00F60A08">
        <w:rPr>
          <w:color w:val="000099"/>
          <w:sz w:val="22"/>
          <w:szCs w:val="22"/>
        </w:rPr>
        <w:t xml:space="preserve"> года.</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6.4. Досрочное выполнение Поставщиком обязательств по Договору разрешается по согласованию с Заказчиком</w:t>
      </w:r>
      <w:r w:rsidR="008A252B">
        <w:rPr>
          <w:sz w:val="22"/>
          <w:szCs w:val="22"/>
        </w:rPr>
        <w:t xml:space="preserve">. </w:t>
      </w:r>
      <w:r w:rsidR="008A252B"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3D25F5" w:rsidRDefault="003D25F5" w:rsidP="006B071F">
      <w:pPr>
        <w:spacing w:before="80" w:after="80"/>
        <w:jc w:val="center"/>
        <w:rPr>
          <w:b/>
          <w:sz w:val="22"/>
          <w:szCs w:val="22"/>
        </w:rPr>
      </w:pPr>
    </w:p>
    <w:p w:rsidR="003D25F5" w:rsidRDefault="003D25F5" w:rsidP="006B071F">
      <w:pPr>
        <w:spacing w:before="80" w:after="80"/>
        <w:jc w:val="center"/>
        <w:rPr>
          <w:b/>
          <w:sz w:val="22"/>
          <w:szCs w:val="22"/>
        </w:rPr>
      </w:pPr>
    </w:p>
    <w:p w:rsidR="003D25F5" w:rsidRDefault="003D25F5" w:rsidP="006B071F">
      <w:pPr>
        <w:spacing w:before="80" w:after="80"/>
        <w:jc w:val="center"/>
        <w:rPr>
          <w:b/>
          <w:sz w:val="22"/>
          <w:szCs w:val="22"/>
        </w:rPr>
      </w:pPr>
    </w:p>
    <w:p w:rsidR="003D25F5" w:rsidRDefault="003D25F5" w:rsidP="006B071F">
      <w:pPr>
        <w:spacing w:before="80" w:after="80"/>
        <w:jc w:val="center"/>
        <w:rPr>
          <w:b/>
          <w:sz w:val="22"/>
          <w:szCs w:val="22"/>
        </w:rPr>
      </w:pP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246D07" w:rsidP="002F027D">
      <w:pPr>
        <w:ind w:firstLine="600"/>
        <w:jc w:val="both"/>
        <w:rPr>
          <w:sz w:val="22"/>
          <w:szCs w:val="22"/>
        </w:rPr>
      </w:pPr>
      <w:r>
        <w:rPr>
          <w:sz w:val="22"/>
          <w:szCs w:val="22"/>
        </w:rPr>
        <w:t xml:space="preserve"> </w:t>
      </w:r>
      <w:r w:rsidR="00B01E3D"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a"/>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w:t>
      </w:r>
      <w:r w:rsidR="00246D07">
        <w:rPr>
          <w:sz w:val="22"/>
          <w:szCs w:val="22"/>
        </w:rPr>
        <w:t xml:space="preserve">   </w:t>
      </w: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B11B02" w:rsidRDefault="00920583" w:rsidP="003D25F5">
      <w:pPr>
        <w:ind w:firstLine="600"/>
        <w:jc w:val="both"/>
        <w:rPr>
          <w:sz w:val="22"/>
          <w:szCs w:val="22"/>
        </w:rPr>
      </w:pPr>
      <w:r w:rsidRPr="00657611">
        <w:rPr>
          <w:sz w:val="22"/>
          <w:szCs w:val="22"/>
        </w:rPr>
        <w:t xml:space="preserve">7.3. Оплата поставленного Товара производится </w:t>
      </w:r>
      <w:r w:rsidR="008A252B" w:rsidRPr="00657611">
        <w:rPr>
          <w:sz w:val="22"/>
          <w:szCs w:val="22"/>
        </w:rPr>
        <w:t>после получения Товара</w:t>
      </w:r>
      <w:r w:rsidR="008A252B">
        <w:rPr>
          <w:sz w:val="22"/>
          <w:szCs w:val="22"/>
        </w:rPr>
        <w:t xml:space="preserve"> Заказчиком и осуществляется </w:t>
      </w:r>
      <w:r w:rsidRPr="00657611">
        <w:rPr>
          <w:sz w:val="22"/>
          <w:szCs w:val="22"/>
        </w:rPr>
        <w:t xml:space="preserve">в течение </w:t>
      </w:r>
      <w:r w:rsidR="00DB69F8" w:rsidRPr="00DB69F8">
        <w:rPr>
          <w:sz w:val="22"/>
          <w:szCs w:val="22"/>
        </w:rPr>
        <w:t>30</w:t>
      </w:r>
      <w:r w:rsidRPr="00657611">
        <w:rPr>
          <w:sz w:val="22"/>
          <w:szCs w:val="22"/>
        </w:rPr>
        <w:t xml:space="preserve"> (</w:t>
      </w:r>
      <w:r w:rsidR="00DB69F8">
        <w:rPr>
          <w:sz w:val="22"/>
          <w:szCs w:val="22"/>
        </w:rPr>
        <w:t>три</w:t>
      </w:r>
      <w:r w:rsidRPr="00657611">
        <w:rPr>
          <w:sz w:val="22"/>
          <w:szCs w:val="22"/>
        </w:rPr>
        <w:t xml:space="preserve">дцати) </w:t>
      </w:r>
      <w:r w:rsidR="008A252B">
        <w:rPr>
          <w:sz w:val="22"/>
          <w:szCs w:val="22"/>
        </w:rPr>
        <w:t xml:space="preserve">календарных </w:t>
      </w:r>
      <w:r w:rsidRPr="00657611">
        <w:rPr>
          <w:sz w:val="22"/>
          <w:szCs w:val="22"/>
        </w:rPr>
        <w:t xml:space="preserve">дней </w:t>
      </w:r>
      <w:r w:rsidR="008A252B">
        <w:rPr>
          <w:sz w:val="22"/>
          <w:szCs w:val="22"/>
        </w:rPr>
        <w:t xml:space="preserve">с даты, указанной в п.2.3. Договора, </w:t>
      </w:r>
      <w:bookmarkStart w:id="0" w:name="_GoBack"/>
      <w:bookmarkEnd w:id="0"/>
      <w:r w:rsidRPr="00657611">
        <w:rPr>
          <w:sz w:val="22"/>
          <w:szCs w:val="22"/>
        </w:rPr>
        <w:t xml:space="preserve">на основании выставленного счета </w:t>
      </w:r>
      <w:r w:rsidR="003D25F5" w:rsidRPr="003D25F5">
        <w:rPr>
          <w:sz w:val="22"/>
          <w:szCs w:val="22"/>
        </w:rPr>
        <w:t>путем перечисления денежных средств на расчетный счет Поставщика, с учетом требований пункта 3.1.</w:t>
      </w:r>
      <w:r w:rsidR="003D25F5">
        <w:rPr>
          <w:sz w:val="22"/>
          <w:szCs w:val="22"/>
        </w:rPr>
        <w:t>4</w:t>
      </w:r>
      <w:r w:rsidR="003D25F5" w:rsidRPr="003D25F5">
        <w:rPr>
          <w:sz w:val="22"/>
          <w:szCs w:val="22"/>
        </w:rPr>
        <w:t>. и пункта 13.2. Договора.</w:t>
      </w:r>
    </w:p>
    <w:p w:rsidR="00F26BEC" w:rsidRPr="00657611" w:rsidRDefault="00F26BEC" w:rsidP="00B11B02">
      <w:pPr>
        <w:jc w:val="both"/>
        <w:rPr>
          <w:sz w:val="22"/>
          <w:szCs w:val="22"/>
        </w:rPr>
      </w:pPr>
      <w:r>
        <w:rPr>
          <w:sz w:val="22"/>
          <w:szCs w:val="22"/>
        </w:rPr>
        <w:tab/>
      </w:r>
      <w:r w:rsidRPr="00F26BEC">
        <w:rPr>
          <w:sz w:val="22"/>
          <w:szCs w:val="22"/>
        </w:rPr>
        <w:t>7.</w:t>
      </w:r>
      <w:r w:rsidR="00246D07">
        <w:rPr>
          <w:sz w:val="22"/>
          <w:szCs w:val="22"/>
        </w:rPr>
        <w:t>4</w:t>
      </w:r>
      <w:r w:rsidRPr="00F26BEC">
        <w:rPr>
          <w:sz w:val="22"/>
          <w:szCs w:val="22"/>
        </w:rPr>
        <w:t xml:space="preserve">.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3D25F5" w:rsidRDefault="003D25F5" w:rsidP="006B071F">
      <w:pPr>
        <w:spacing w:before="80" w:after="80"/>
        <w:jc w:val="center"/>
        <w:rPr>
          <w:b/>
          <w:sz w:val="22"/>
          <w:szCs w:val="22"/>
        </w:rPr>
      </w:pP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3D25F5" w:rsidRDefault="003D25F5"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3D25F5" w:rsidRDefault="003D25F5"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3D25F5" w:rsidRDefault="003D25F5"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3D25F5" w:rsidRDefault="003D25F5" w:rsidP="006B071F">
      <w:pPr>
        <w:spacing w:before="80" w:after="80"/>
        <w:jc w:val="center"/>
        <w:rPr>
          <w:b/>
          <w:bCs/>
          <w:sz w:val="22"/>
          <w:szCs w:val="22"/>
        </w:rPr>
      </w:pP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D25F5" w:rsidRPr="003D25F5" w:rsidRDefault="002C5F3F" w:rsidP="003D25F5">
      <w:pPr>
        <w:ind w:firstLine="601"/>
        <w:jc w:val="both"/>
        <w:rPr>
          <w:sz w:val="22"/>
          <w:szCs w:val="22"/>
        </w:rPr>
      </w:pPr>
      <w:r w:rsidRPr="00657611">
        <w:rPr>
          <w:sz w:val="22"/>
          <w:szCs w:val="22"/>
        </w:rPr>
        <w:t>13.</w:t>
      </w:r>
      <w:r w:rsidR="006E0CB1">
        <w:rPr>
          <w:sz w:val="22"/>
          <w:szCs w:val="22"/>
        </w:rPr>
        <w:t>2</w:t>
      </w:r>
      <w:r w:rsidRPr="00657611">
        <w:rPr>
          <w:sz w:val="22"/>
          <w:szCs w:val="22"/>
        </w:rPr>
        <w:t xml:space="preserve">. </w:t>
      </w:r>
      <w:r w:rsidR="003D25F5" w:rsidRPr="003D25F5">
        <w:rPr>
          <w:sz w:val="22"/>
          <w:szCs w:val="22"/>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3D25F5" w:rsidRPr="003D25F5" w:rsidRDefault="003D25F5" w:rsidP="003D25F5">
      <w:pPr>
        <w:ind w:firstLine="601"/>
        <w:jc w:val="both"/>
        <w:rPr>
          <w:sz w:val="22"/>
          <w:szCs w:val="22"/>
        </w:rPr>
      </w:pPr>
      <w:r w:rsidRPr="003D25F5">
        <w:rPr>
          <w:sz w:val="22"/>
          <w:szCs w:val="22"/>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2C5F3F" w:rsidRPr="00657611" w:rsidRDefault="002C5F3F" w:rsidP="00545649">
      <w:pPr>
        <w:ind w:firstLine="600"/>
        <w:jc w:val="both"/>
        <w:rPr>
          <w:sz w:val="22"/>
          <w:szCs w:val="22"/>
        </w:rPr>
      </w:pPr>
      <w:r w:rsidRPr="00657611">
        <w:rPr>
          <w:sz w:val="22"/>
          <w:szCs w:val="22"/>
        </w:rPr>
        <w:lastRenderedPageBreak/>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2C5F3F" w:rsidRPr="00657611">
        <w:rPr>
          <w:sz w:val="22"/>
          <w:szCs w:val="22"/>
        </w:rPr>
        <w:t>связью</w:t>
      </w:r>
      <w:proofErr w:type="gramEnd"/>
      <w:r w:rsidR="002C5F3F"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3D25F5" w:rsidRPr="00657611" w:rsidRDefault="003D25F5" w:rsidP="003D25F5">
      <w:pPr>
        <w:ind w:firstLine="600"/>
        <w:jc w:val="both"/>
        <w:rPr>
          <w:sz w:val="22"/>
          <w:szCs w:val="22"/>
        </w:rPr>
      </w:pPr>
      <w:r>
        <w:rPr>
          <w:spacing w:val="-2"/>
          <w:sz w:val="22"/>
          <w:szCs w:val="22"/>
        </w:rPr>
        <w:t xml:space="preserve">13.6. </w:t>
      </w:r>
      <w:r w:rsidRPr="00657611">
        <w:rPr>
          <w:sz w:val="22"/>
          <w:szCs w:val="22"/>
        </w:rPr>
        <w:t>Все приложения к Договору являются его неотъемлемыми частями.</w:t>
      </w:r>
    </w:p>
    <w:p w:rsidR="003D25F5" w:rsidRPr="0073453C" w:rsidRDefault="003D25F5" w:rsidP="00AA60EF">
      <w:pPr>
        <w:ind w:firstLine="600"/>
        <w:jc w:val="both"/>
        <w:rPr>
          <w:rFonts w:ascii="Arial CYR" w:hAnsi="Arial CYR" w:cs="Arial CYR"/>
          <w:color w:val="000000"/>
          <w:sz w:val="20"/>
          <w:szCs w:val="20"/>
        </w:rPr>
      </w:pP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3"/>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proofErr w:type="gramStart"/>
            <w:r w:rsidRPr="0046576C">
              <w:rPr>
                <w:sz w:val="16"/>
                <w:szCs w:val="16"/>
              </w:rPr>
              <w:t>р</w:t>
            </w:r>
            <w:proofErr w:type="gramEnd"/>
            <w:r w:rsidRPr="0046576C">
              <w:rPr>
                <w:sz w:val="16"/>
                <w:szCs w:val="16"/>
              </w:rPr>
              <w:t>/с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B01E3D" w:rsidRPr="00657611" w:rsidRDefault="00B01E3D" w:rsidP="00565DA5">
            <w:pPr>
              <w:rPr>
                <w:sz w:val="16"/>
                <w:szCs w:val="16"/>
              </w:rPr>
            </w:pP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2F027D" w:rsidRDefault="00846242" w:rsidP="00EB7B43">
      <w:pPr>
        <w:jc w:val="right"/>
        <w:rPr>
          <w:sz w:val="23"/>
          <w:szCs w:val="23"/>
        </w:rPr>
      </w:pPr>
      <w:r w:rsidRPr="00657611">
        <w:rPr>
          <w:sz w:val="16"/>
          <w:szCs w:val="16"/>
        </w:rPr>
        <w:br w:type="page"/>
      </w:r>
      <w:r w:rsidR="00B01E3D" w:rsidRPr="002F027D">
        <w:rPr>
          <w:sz w:val="23"/>
          <w:szCs w:val="23"/>
        </w:rPr>
        <w:lastRenderedPageBreak/>
        <w:t xml:space="preserve">Приложение №1 </w:t>
      </w:r>
    </w:p>
    <w:p w:rsidR="00B01E3D" w:rsidRPr="00424D1E" w:rsidRDefault="0017124B" w:rsidP="00545649">
      <w:pPr>
        <w:jc w:val="right"/>
        <w:rPr>
          <w:sz w:val="23"/>
          <w:szCs w:val="23"/>
          <w:lang w:val="en-US"/>
        </w:rPr>
      </w:pPr>
      <w:r w:rsidRPr="002F027D">
        <w:rPr>
          <w:sz w:val="23"/>
          <w:szCs w:val="23"/>
        </w:rPr>
        <w:t xml:space="preserve">к Договору </w:t>
      </w:r>
      <w:r w:rsidR="00565DA5" w:rsidRPr="00565DA5">
        <w:rPr>
          <w:sz w:val="23"/>
          <w:szCs w:val="23"/>
        </w:rPr>
        <w:t>0605-2021-00</w:t>
      </w:r>
      <w:r w:rsidR="00B76133">
        <w:rPr>
          <w:sz w:val="23"/>
          <w:szCs w:val="23"/>
        </w:rPr>
        <w:t>4</w:t>
      </w:r>
      <w:r w:rsidR="003D25F5">
        <w:rPr>
          <w:sz w:val="23"/>
          <w:szCs w:val="23"/>
        </w:rPr>
        <w:t>50</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0946B4" w:rsidRDefault="00B01E3D" w:rsidP="00545649">
      <w:pPr>
        <w:jc w:val="center"/>
        <w:rPr>
          <w:b/>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4"/>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1417"/>
        <w:gridCol w:w="567"/>
        <w:gridCol w:w="650"/>
        <w:gridCol w:w="578"/>
        <w:gridCol w:w="1005"/>
      </w:tblGrid>
      <w:tr w:rsidR="00BD66EB" w:rsidRPr="000946B4" w:rsidTr="00BC7814">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1417"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650"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578"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BD66EB" w:rsidRPr="000946B4" w:rsidTr="00343E53">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BD66EB" w:rsidRPr="000946B4" w:rsidRDefault="00BD66EB"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BD66EB" w:rsidRPr="00246123" w:rsidRDefault="00BD66EB"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BD66EB" w:rsidRPr="000946B4" w:rsidRDefault="00BD66EB"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BD66EB" w:rsidRPr="00246123" w:rsidRDefault="00BD66EB"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r>
      <w:tr w:rsidR="00BD66EB" w:rsidRPr="002F027D" w:rsidTr="00795EDA">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BD66EB" w:rsidRPr="002F027D" w:rsidRDefault="00BD66EB"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BD66EB" w:rsidRPr="00246123" w:rsidRDefault="00BD66EB"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BD66EB" w:rsidRPr="000946B4" w:rsidRDefault="00BD66EB"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BD66EB" w:rsidRPr="00246123" w:rsidRDefault="00BD66EB"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BD66EB" w:rsidRPr="002F027D" w:rsidRDefault="00BD66EB" w:rsidP="003F5DEE">
            <w:pPr>
              <w:jc w:val="center"/>
              <w:rPr>
                <w:rFonts w:eastAsiaTheme="minorHAnsi"/>
                <w:color w:val="000000"/>
                <w:sz w:val="23"/>
                <w:szCs w:val="23"/>
                <w:lang w:eastAsia="en-US"/>
              </w:rPr>
            </w:pPr>
          </w:p>
        </w:tc>
      </w:tr>
      <w:tr w:rsidR="00BD66EB" w:rsidRPr="002F027D" w:rsidTr="00E0057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BD66EB" w:rsidRPr="002F027D" w:rsidRDefault="00BD66EB"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BD66EB" w:rsidRPr="00246123" w:rsidRDefault="00BD66EB"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BD66EB" w:rsidRPr="000946B4" w:rsidRDefault="00BD66EB"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BD66EB" w:rsidRPr="00246123" w:rsidRDefault="00BD66EB"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BD66EB" w:rsidRPr="002F027D" w:rsidRDefault="00BD66EB"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960A6C" w:rsidRDefault="00960A6C" w:rsidP="00960A6C">
      <w:pPr>
        <w:jc w:val="center"/>
      </w:pPr>
    </w:p>
    <w:p w:rsidR="00CF523F" w:rsidRPr="00E85317" w:rsidRDefault="00CF523F" w:rsidP="00960A6C">
      <w:pPr>
        <w:ind w:firstLine="708"/>
        <w:jc w:val="both"/>
        <w:rPr>
          <w:sz w:val="16"/>
          <w:szCs w:val="16"/>
        </w:rPr>
      </w:pPr>
      <w:r>
        <w:rPr>
          <w:sz w:val="16"/>
          <w:szCs w:val="16"/>
        </w:rPr>
        <w:t xml:space="preserve">Срок поставки – до </w:t>
      </w:r>
      <w:r w:rsidR="003D25F5">
        <w:rPr>
          <w:sz w:val="16"/>
          <w:szCs w:val="16"/>
        </w:rPr>
        <w:t>30</w:t>
      </w:r>
      <w:r>
        <w:rPr>
          <w:sz w:val="16"/>
          <w:szCs w:val="16"/>
        </w:rPr>
        <w:t>.1</w:t>
      </w:r>
      <w:r w:rsidR="003D25F5">
        <w:rPr>
          <w:sz w:val="16"/>
          <w:szCs w:val="16"/>
        </w:rPr>
        <w:t>2</w:t>
      </w:r>
      <w:r>
        <w:rPr>
          <w:sz w:val="16"/>
          <w:szCs w:val="16"/>
        </w:rPr>
        <w:t>.2021г.</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960370" w:rsidRDefault="00960370" w:rsidP="00BD66EB">
      <w:pPr>
        <w:spacing w:after="200" w:line="276" w:lineRule="auto"/>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B5" w:rsidRDefault="00DA02B5" w:rsidP="00B74947">
      <w:r>
        <w:separator/>
      </w:r>
    </w:p>
  </w:endnote>
  <w:endnote w:type="continuationSeparator" w:id="0">
    <w:p w:rsidR="00DA02B5" w:rsidRDefault="00DA02B5"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8A252B">
              <w:rPr>
                <w:bCs/>
                <w:noProof/>
              </w:rPr>
              <w:t>5</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8A252B">
              <w:rPr>
                <w:bCs/>
                <w:noProof/>
              </w:rPr>
              <w:t>6</w:t>
            </w:r>
            <w:r w:rsidRPr="00F82F68">
              <w:rPr>
                <w:bCs/>
              </w:rPr>
              <w:fldChar w:fldCharType="end"/>
            </w:r>
          </w:p>
        </w:sdtContent>
      </w:sdt>
    </w:sdtContent>
  </w:sdt>
  <w:p w:rsidR="00450715" w:rsidRDefault="00246D07">
    <w:r>
      <w:rPr>
        <w:b/>
      </w:rPr>
      <w:t>0605-2021-00450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B5" w:rsidRDefault="00DA02B5" w:rsidP="00B74947">
      <w:r>
        <w:separator/>
      </w:r>
    </w:p>
  </w:footnote>
  <w:footnote w:type="continuationSeparator" w:id="0">
    <w:p w:rsidR="00DA02B5" w:rsidRDefault="00DA02B5" w:rsidP="00B74947">
      <w:r>
        <w:continuationSeparator/>
      </w:r>
    </w:p>
  </w:footnote>
  <w:footnote w:id="1">
    <w:p w:rsidR="003D25F5" w:rsidRDefault="003D25F5" w:rsidP="003D25F5">
      <w:pPr>
        <w:pStyle w:val="a8"/>
      </w:pPr>
      <w:r>
        <w:rPr>
          <w:rStyle w:val="aa"/>
        </w:rPr>
        <w:footnoteRef/>
      </w:r>
      <w:r>
        <w:t xml:space="preserve"> После заполнения Проекта договора фраза подлежит удалению</w:t>
      </w:r>
    </w:p>
  </w:footnote>
  <w:footnote w:id="2">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3">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4">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61BE5"/>
    <w:rsid w:val="00084AFF"/>
    <w:rsid w:val="000946B4"/>
    <w:rsid w:val="000A273E"/>
    <w:rsid w:val="000C5FE7"/>
    <w:rsid w:val="000F4702"/>
    <w:rsid w:val="00104787"/>
    <w:rsid w:val="00123725"/>
    <w:rsid w:val="0013238C"/>
    <w:rsid w:val="001418BD"/>
    <w:rsid w:val="001423EB"/>
    <w:rsid w:val="00146EAD"/>
    <w:rsid w:val="001620A4"/>
    <w:rsid w:val="0017124B"/>
    <w:rsid w:val="00176620"/>
    <w:rsid w:val="0018264F"/>
    <w:rsid w:val="00183E1E"/>
    <w:rsid w:val="001A5B2E"/>
    <w:rsid w:val="001B200F"/>
    <w:rsid w:val="001B2267"/>
    <w:rsid w:val="001C3A5D"/>
    <w:rsid w:val="001D5857"/>
    <w:rsid w:val="001E1AA2"/>
    <w:rsid w:val="001F735C"/>
    <w:rsid w:val="002032B5"/>
    <w:rsid w:val="00216C99"/>
    <w:rsid w:val="00224397"/>
    <w:rsid w:val="00246D07"/>
    <w:rsid w:val="0026104F"/>
    <w:rsid w:val="00265CB7"/>
    <w:rsid w:val="0026713E"/>
    <w:rsid w:val="00267E03"/>
    <w:rsid w:val="0028313D"/>
    <w:rsid w:val="00287552"/>
    <w:rsid w:val="00297B65"/>
    <w:rsid w:val="002B488E"/>
    <w:rsid w:val="002C5F3F"/>
    <w:rsid w:val="002F027D"/>
    <w:rsid w:val="00310151"/>
    <w:rsid w:val="003429BA"/>
    <w:rsid w:val="00377C96"/>
    <w:rsid w:val="003940AA"/>
    <w:rsid w:val="003954FF"/>
    <w:rsid w:val="003D25F5"/>
    <w:rsid w:val="004058F7"/>
    <w:rsid w:val="00412EE2"/>
    <w:rsid w:val="00424D1E"/>
    <w:rsid w:val="00427B45"/>
    <w:rsid w:val="00450715"/>
    <w:rsid w:val="004537AE"/>
    <w:rsid w:val="00470DDB"/>
    <w:rsid w:val="00474D82"/>
    <w:rsid w:val="0049677D"/>
    <w:rsid w:val="004A5AD9"/>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E0CB1"/>
    <w:rsid w:val="0070697F"/>
    <w:rsid w:val="00712924"/>
    <w:rsid w:val="007259E7"/>
    <w:rsid w:val="00730EB9"/>
    <w:rsid w:val="0073453C"/>
    <w:rsid w:val="00752712"/>
    <w:rsid w:val="007676B7"/>
    <w:rsid w:val="00772FFD"/>
    <w:rsid w:val="00776966"/>
    <w:rsid w:val="00780BBF"/>
    <w:rsid w:val="00787DC5"/>
    <w:rsid w:val="007921CA"/>
    <w:rsid w:val="00795DD3"/>
    <w:rsid w:val="007B4DF8"/>
    <w:rsid w:val="007C1AAD"/>
    <w:rsid w:val="007D0284"/>
    <w:rsid w:val="007E1019"/>
    <w:rsid w:val="00807539"/>
    <w:rsid w:val="0081702D"/>
    <w:rsid w:val="00827FFE"/>
    <w:rsid w:val="008307B9"/>
    <w:rsid w:val="00840178"/>
    <w:rsid w:val="008452E9"/>
    <w:rsid w:val="00845E3C"/>
    <w:rsid w:val="00846242"/>
    <w:rsid w:val="00854477"/>
    <w:rsid w:val="00871630"/>
    <w:rsid w:val="008A252B"/>
    <w:rsid w:val="008B3DC9"/>
    <w:rsid w:val="008C511F"/>
    <w:rsid w:val="008E51E3"/>
    <w:rsid w:val="008E592E"/>
    <w:rsid w:val="008F4558"/>
    <w:rsid w:val="00916700"/>
    <w:rsid w:val="00920583"/>
    <w:rsid w:val="00944BAB"/>
    <w:rsid w:val="00946BFF"/>
    <w:rsid w:val="00953D83"/>
    <w:rsid w:val="00960370"/>
    <w:rsid w:val="00960A6C"/>
    <w:rsid w:val="00980DAA"/>
    <w:rsid w:val="009B184D"/>
    <w:rsid w:val="009B2B9B"/>
    <w:rsid w:val="009D28A9"/>
    <w:rsid w:val="00A05D7C"/>
    <w:rsid w:val="00A310F6"/>
    <w:rsid w:val="00A379FF"/>
    <w:rsid w:val="00A4178F"/>
    <w:rsid w:val="00A6731F"/>
    <w:rsid w:val="00A934A3"/>
    <w:rsid w:val="00AA38DE"/>
    <w:rsid w:val="00AA60EF"/>
    <w:rsid w:val="00AB445D"/>
    <w:rsid w:val="00AC239D"/>
    <w:rsid w:val="00AD0212"/>
    <w:rsid w:val="00AF3C79"/>
    <w:rsid w:val="00AF4500"/>
    <w:rsid w:val="00B01E3D"/>
    <w:rsid w:val="00B04118"/>
    <w:rsid w:val="00B11B02"/>
    <w:rsid w:val="00B13C37"/>
    <w:rsid w:val="00B24192"/>
    <w:rsid w:val="00B313F7"/>
    <w:rsid w:val="00B3290B"/>
    <w:rsid w:val="00B6592B"/>
    <w:rsid w:val="00B74947"/>
    <w:rsid w:val="00B76133"/>
    <w:rsid w:val="00BA2736"/>
    <w:rsid w:val="00BB2AE2"/>
    <w:rsid w:val="00BB77BB"/>
    <w:rsid w:val="00BC07AF"/>
    <w:rsid w:val="00BC1255"/>
    <w:rsid w:val="00BD0610"/>
    <w:rsid w:val="00BD66EB"/>
    <w:rsid w:val="00BE4A85"/>
    <w:rsid w:val="00C02FCE"/>
    <w:rsid w:val="00C15D5F"/>
    <w:rsid w:val="00C17260"/>
    <w:rsid w:val="00C24FDA"/>
    <w:rsid w:val="00C46658"/>
    <w:rsid w:val="00C47E8F"/>
    <w:rsid w:val="00C91A48"/>
    <w:rsid w:val="00CA0D7D"/>
    <w:rsid w:val="00CF3C1F"/>
    <w:rsid w:val="00CF523F"/>
    <w:rsid w:val="00D0490C"/>
    <w:rsid w:val="00D214AF"/>
    <w:rsid w:val="00D26AF0"/>
    <w:rsid w:val="00D30C0F"/>
    <w:rsid w:val="00D45205"/>
    <w:rsid w:val="00D4628D"/>
    <w:rsid w:val="00D54576"/>
    <w:rsid w:val="00D92557"/>
    <w:rsid w:val="00DA02B5"/>
    <w:rsid w:val="00DB69F8"/>
    <w:rsid w:val="00DC4CF9"/>
    <w:rsid w:val="00DC675F"/>
    <w:rsid w:val="00DE3194"/>
    <w:rsid w:val="00E0187B"/>
    <w:rsid w:val="00E019A9"/>
    <w:rsid w:val="00E16928"/>
    <w:rsid w:val="00E243D7"/>
    <w:rsid w:val="00E415D8"/>
    <w:rsid w:val="00E4272B"/>
    <w:rsid w:val="00E44C6E"/>
    <w:rsid w:val="00E838E3"/>
    <w:rsid w:val="00EB7B43"/>
    <w:rsid w:val="00EE1033"/>
    <w:rsid w:val="00EE157B"/>
    <w:rsid w:val="00F20678"/>
    <w:rsid w:val="00F21309"/>
    <w:rsid w:val="00F26950"/>
    <w:rsid w:val="00F26BEC"/>
    <w:rsid w:val="00F553EF"/>
    <w:rsid w:val="00F556B3"/>
    <w:rsid w:val="00F60A08"/>
    <w:rsid w:val="00F71136"/>
    <w:rsid w:val="00F75812"/>
    <w:rsid w:val="00F76FA8"/>
    <w:rsid w:val="00F82F68"/>
    <w:rsid w:val="00F83DDA"/>
    <w:rsid w:val="00FC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52F77-FCDD-4FC7-A4F6-83932BE3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2391</Words>
  <Characters>13632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11</cp:revision>
  <cp:lastPrinted>2019-04-23T13:40:00Z</cp:lastPrinted>
  <dcterms:created xsi:type="dcterms:W3CDTF">2021-01-25T10:56:00Z</dcterms:created>
  <dcterms:modified xsi:type="dcterms:W3CDTF">2021-08-13T12:14:00Z</dcterms:modified>
</cp:coreProperties>
</file>